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4A5C" w14:textId="77777777" w:rsidR="00435C5F" w:rsidRDefault="00F4053C">
      <w:pPr>
        <w:pStyle w:val="Undertittel1"/>
      </w:pPr>
      <w:r>
        <w:rPr>
          <w:lang w:val="nb-NO"/>
        </w:rPr>
        <w:t xml:space="preserve">Vår </w:t>
      </w:r>
      <w:r w:rsidR="00943965">
        <w:t>plan for mangfoldsarbeid</w:t>
      </w:r>
    </w:p>
    <w:p w14:paraId="38ED917A" w14:textId="77777777" w:rsidR="00F4053C" w:rsidRDefault="00F4053C">
      <w:pPr>
        <w:pStyle w:val="Brdtekst2"/>
      </w:pPr>
    </w:p>
    <w:p w14:paraId="0CF2B7EF" w14:textId="77777777" w:rsidR="00F4053C" w:rsidRDefault="00F4053C">
      <w:pPr>
        <w:pStyle w:val="Brdtekst2"/>
      </w:pPr>
    </w:p>
    <w:p w14:paraId="568711A8" w14:textId="77777777" w:rsidR="00435C5F" w:rsidRDefault="00943965">
      <w:pPr>
        <w:pStyle w:val="Overskrift31"/>
      </w:pPr>
      <w:r>
        <w:t>1. Visjon</w:t>
      </w:r>
    </w:p>
    <w:p w14:paraId="16BD3EF6" w14:textId="77777777" w:rsidR="00435C5F" w:rsidRDefault="00943965">
      <w:pPr>
        <w:pStyle w:val="Brdtekst2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Visjonen er en overordnet beskrivelse for hva organisasjonen vil oppnå med mangfoldsarbeidet. </w:t>
      </w:r>
    </w:p>
    <w:p w14:paraId="7525308A" w14:textId="77777777" w:rsidR="00F4053C" w:rsidRDefault="00F4053C">
      <w:pPr>
        <w:pStyle w:val="Brdtekst2"/>
        <w:rPr>
          <w:rFonts w:eastAsia="Arial Unicode MS" w:cs="Arial Unicode MS"/>
        </w:rPr>
      </w:pPr>
    </w:p>
    <w:p w14:paraId="2EC421C8" w14:textId="77777777" w:rsidR="00F4053C" w:rsidRDefault="00F4053C">
      <w:pPr>
        <w:pStyle w:val="Brdtekst2"/>
        <w:rPr>
          <w:rFonts w:eastAsia="Arial Unicode MS" w:cs="Arial Unicode MS"/>
          <w:lang w:val="nb-NO"/>
        </w:rPr>
      </w:pPr>
    </w:p>
    <w:p w14:paraId="3550D50A" w14:textId="77777777" w:rsidR="00F4053C" w:rsidRDefault="00F4053C">
      <w:pPr>
        <w:pStyle w:val="Brdtekst2"/>
        <w:rPr>
          <w:rFonts w:eastAsia="Arial Unicode MS" w:cs="Arial Unicode MS"/>
          <w:lang w:val="nb-NO"/>
        </w:rPr>
      </w:pPr>
    </w:p>
    <w:p w14:paraId="7909C33C" w14:textId="77777777" w:rsidR="00F4053C" w:rsidRDefault="00F4053C">
      <w:pPr>
        <w:pStyle w:val="Brdtekst2"/>
        <w:rPr>
          <w:rFonts w:eastAsia="Arial Unicode MS" w:cs="Arial Unicode MS"/>
          <w:lang w:val="nb-NO"/>
        </w:rPr>
      </w:pPr>
    </w:p>
    <w:p w14:paraId="0693D680" w14:textId="77777777" w:rsidR="00F4053C" w:rsidRDefault="00F4053C">
      <w:pPr>
        <w:pStyle w:val="Brdtekst2"/>
        <w:rPr>
          <w:rFonts w:eastAsia="Arial Unicode MS" w:cs="Arial Unicode MS"/>
          <w:lang w:val="nb-NO"/>
        </w:rPr>
      </w:pPr>
    </w:p>
    <w:p w14:paraId="7098B028" w14:textId="77777777" w:rsidR="00F4053C" w:rsidRPr="00F4053C" w:rsidRDefault="00F4053C">
      <w:pPr>
        <w:pStyle w:val="Brdtekst2"/>
        <w:rPr>
          <w:lang w:val="nb-NO"/>
        </w:rPr>
      </w:pPr>
    </w:p>
    <w:p w14:paraId="2CAAEF8F" w14:textId="77777777" w:rsidR="00435C5F" w:rsidRDefault="00943965">
      <w:pPr>
        <w:pStyle w:val="Overskrift31"/>
      </w:pPr>
      <w:r>
        <w:t>2. Mål</w:t>
      </w:r>
    </w:p>
    <w:p w14:paraId="34B512B2" w14:textId="77777777" w:rsidR="00435C5F" w:rsidRDefault="00943965">
      <w:pPr>
        <w:pStyle w:val="Brdtekst2"/>
      </w:pPr>
      <w:r>
        <w:rPr>
          <w:rFonts w:eastAsia="Arial Unicode MS" w:cs="Arial Unicode MS"/>
        </w:rPr>
        <w:t>M</w:t>
      </w:r>
      <w:r>
        <w:rPr>
          <w:rFonts w:eastAsia="Arial Unicode MS" w:cs="Arial Unicode MS"/>
          <w:lang w:val="da-DK"/>
        </w:rPr>
        <w:t>å</w:t>
      </w:r>
      <w:r>
        <w:rPr>
          <w:rFonts w:eastAsia="Arial Unicode MS" w:cs="Arial Unicode MS"/>
        </w:rPr>
        <w:t xml:space="preserve">l er en beskrivelse av en </w:t>
      </w:r>
      <w:r>
        <w:rPr>
          <w:rFonts w:eastAsia="Arial Unicode MS" w:cs="Arial Unicode MS"/>
          <w:lang w:val="da-DK"/>
        </w:rPr>
        <w:t>ø</w:t>
      </w:r>
      <w:r>
        <w:rPr>
          <w:rFonts w:eastAsia="Arial Unicode MS" w:cs="Arial Unicode MS"/>
        </w:rPr>
        <w:t xml:space="preserve">nsket tilstand eller et </w:t>
      </w:r>
      <w:r>
        <w:rPr>
          <w:rFonts w:eastAsia="Arial Unicode MS" w:cs="Arial Unicode MS"/>
          <w:lang w:val="da-DK"/>
        </w:rPr>
        <w:t>ø</w:t>
      </w:r>
      <w:r>
        <w:rPr>
          <w:rFonts w:eastAsia="Arial Unicode MS" w:cs="Arial Unicode MS"/>
        </w:rPr>
        <w:t xml:space="preserve">nsket resultat, og ikke en beskrivelse av aktiviteter eller oppgaver. Vi deler målene opp i hovedmål og delmål ved behov. </w:t>
      </w:r>
      <w:r>
        <w:rPr>
          <w:rFonts w:eastAsia="Arial Unicode MS" w:cs="Arial Unicode MS"/>
          <w:lang w:val="de-DE"/>
        </w:rPr>
        <w:t>Alle m</w:t>
      </w:r>
      <w:r>
        <w:rPr>
          <w:rFonts w:eastAsia="Arial Unicode MS" w:cs="Arial Unicode MS"/>
          <w:lang w:val="da-DK"/>
        </w:rPr>
        <w:t>ål skal stø</w:t>
      </w:r>
      <w:r>
        <w:rPr>
          <w:rFonts w:eastAsia="Arial Unicode MS" w:cs="Arial Unicode MS"/>
        </w:rPr>
        <w:t xml:space="preserve">tte opp under visjonen for mangfoldsarbeidet. </w:t>
      </w:r>
    </w:p>
    <w:p w14:paraId="219B1706" w14:textId="77777777" w:rsidR="00435C5F" w:rsidRDefault="00435C5F">
      <w:pPr>
        <w:pStyle w:val="Brdtekst2"/>
      </w:pPr>
    </w:p>
    <w:p w14:paraId="55CF0B48" w14:textId="77777777" w:rsidR="00435C5F" w:rsidRDefault="00943965">
      <w:pPr>
        <w:pStyle w:val="Brdtekst2"/>
      </w:pPr>
      <w:r>
        <w:rPr>
          <w:rFonts w:eastAsia="Arial Unicode MS" w:cs="Arial Unicode MS"/>
        </w:rPr>
        <w:t xml:space="preserve">2.1 Hovedmål </w:t>
      </w:r>
    </w:p>
    <w:p w14:paraId="02F0BBA7" w14:textId="77777777" w:rsidR="00435C5F" w:rsidRDefault="00943965">
      <w:pPr>
        <w:pStyle w:val="Brdtekst2"/>
      </w:pPr>
      <w:r>
        <w:rPr>
          <w:rFonts w:eastAsia="Arial Unicode MS" w:cs="Arial Unicode MS"/>
        </w:rPr>
        <w:t xml:space="preserve">Målene kan bestå av hovedmål, som er mer langsiktige mål. </w:t>
      </w:r>
    </w:p>
    <w:p w14:paraId="685B97C2" w14:textId="77777777" w:rsidR="00435C5F" w:rsidRDefault="00435C5F">
      <w:pPr>
        <w:pStyle w:val="Brdtekst2"/>
      </w:pPr>
    </w:p>
    <w:p w14:paraId="1CD9E01F" w14:textId="77777777" w:rsidR="00435C5F" w:rsidRDefault="00F4053C">
      <w:pPr>
        <w:pStyle w:val="Brdtekst2"/>
      </w:pPr>
      <w:r>
        <w:rPr>
          <w:rFonts w:eastAsia="Arial Unicode MS" w:cs="Arial Unicode MS"/>
          <w:lang w:val="nb-NO"/>
        </w:rPr>
        <w:t>Eksempel-h</w:t>
      </w:r>
      <w:r w:rsidR="00943965">
        <w:rPr>
          <w:rFonts w:eastAsia="Arial Unicode MS" w:cs="Arial Unicode MS"/>
        </w:rPr>
        <w:t>ovedmål 1</w:t>
      </w:r>
    </w:p>
    <w:p w14:paraId="6D77CC4B" w14:textId="77777777" w:rsidR="00435C5F" w:rsidRDefault="00435C5F">
      <w:pPr>
        <w:pStyle w:val="Brdtekst2"/>
      </w:pPr>
    </w:p>
    <w:p w14:paraId="27E53A94" w14:textId="77777777" w:rsidR="00435C5F" w:rsidRDefault="00F4053C">
      <w:pPr>
        <w:pStyle w:val="Brdtekst2"/>
      </w:pPr>
      <w:r>
        <w:rPr>
          <w:rFonts w:eastAsia="Arial Unicode MS" w:cs="Arial Unicode MS"/>
          <w:lang w:val="nb-NO"/>
        </w:rPr>
        <w:t>Eksempel-h</w:t>
      </w:r>
      <w:r w:rsidR="00943965">
        <w:rPr>
          <w:rFonts w:eastAsia="Arial Unicode MS" w:cs="Arial Unicode MS"/>
        </w:rPr>
        <w:t>ovedmål 2</w:t>
      </w:r>
    </w:p>
    <w:p w14:paraId="200517CF" w14:textId="77777777" w:rsidR="00435C5F" w:rsidRDefault="00435C5F">
      <w:pPr>
        <w:pStyle w:val="Brdtekst2"/>
      </w:pPr>
    </w:p>
    <w:p w14:paraId="7E6F2415" w14:textId="77777777" w:rsidR="00435C5F" w:rsidRDefault="00943965">
      <w:pPr>
        <w:pStyle w:val="Brdtekst2"/>
      </w:pPr>
      <w:r>
        <w:rPr>
          <w:rFonts w:eastAsia="Arial Unicode MS" w:cs="Arial Unicode MS"/>
        </w:rPr>
        <w:t>…</w:t>
      </w:r>
    </w:p>
    <w:p w14:paraId="08C82933" w14:textId="77777777" w:rsidR="00435C5F" w:rsidRDefault="00435C5F">
      <w:pPr>
        <w:pStyle w:val="Brdtekst2"/>
      </w:pPr>
    </w:p>
    <w:p w14:paraId="01E14ED7" w14:textId="77777777" w:rsidR="00435C5F" w:rsidRDefault="00943965">
      <w:pPr>
        <w:pStyle w:val="Brdtekst2"/>
      </w:pPr>
      <w:r>
        <w:rPr>
          <w:rFonts w:eastAsia="Arial Unicode MS" w:cs="Arial Unicode MS"/>
        </w:rPr>
        <w:t>2.2 Delmål</w:t>
      </w:r>
    </w:p>
    <w:p w14:paraId="3B9A4242" w14:textId="77777777" w:rsidR="00435C5F" w:rsidRDefault="00943965">
      <w:pPr>
        <w:pStyle w:val="Brdtekst2"/>
      </w:pPr>
      <w:r>
        <w:rPr>
          <w:rFonts w:eastAsia="Arial Unicode MS" w:cs="Arial Unicode MS"/>
        </w:rPr>
        <w:t>Delmål er mer kortsiktige mål, som er til for å nå hovedmålene.</w:t>
      </w:r>
    </w:p>
    <w:p w14:paraId="27ECA1A4" w14:textId="77777777" w:rsidR="00435C5F" w:rsidRDefault="00435C5F">
      <w:pPr>
        <w:pStyle w:val="Brdtekst2"/>
      </w:pPr>
    </w:p>
    <w:p w14:paraId="3C01DBE2" w14:textId="77777777" w:rsidR="00435C5F" w:rsidRDefault="00F4053C">
      <w:pPr>
        <w:pStyle w:val="Brdtekst2"/>
      </w:pPr>
      <w:r>
        <w:rPr>
          <w:rFonts w:eastAsia="Arial Unicode MS" w:cs="Arial Unicode MS"/>
          <w:lang w:val="nb-NO"/>
        </w:rPr>
        <w:t>Eksempel-d</w:t>
      </w:r>
      <w:r w:rsidR="00943965">
        <w:rPr>
          <w:rFonts w:eastAsia="Arial Unicode MS" w:cs="Arial Unicode MS"/>
        </w:rPr>
        <w:t>elmål 1</w:t>
      </w:r>
    </w:p>
    <w:p w14:paraId="2E5D35A2" w14:textId="77777777" w:rsidR="00435C5F" w:rsidRDefault="00435C5F">
      <w:pPr>
        <w:pStyle w:val="Brdtekst2"/>
      </w:pPr>
    </w:p>
    <w:p w14:paraId="48DF5B19" w14:textId="77777777" w:rsidR="00435C5F" w:rsidRDefault="00F4053C">
      <w:pPr>
        <w:pStyle w:val="Brdtekst2"/>
      </w:pPr>
      <w:r>
        <w:rPr>
          <w:rFonts w:eastAsia="Arial Unicode MS" w:cs="Arial Unicode MS"/>
          <w:lang w:val="nb-NO"/>
        </w:rPr>
        <w:t>Eksempel-d</w:t>
      </w:r>
      <w:r w:rsidR="00943965">
        <w:rPr>
          <w:rFonts w:eastAsia="Arial Unicode MS" w:cs="Arial Unicode MS"/>
        </w:rPr>
        <w:t xml:space="preserve">elmål 2 </w:t>
      </w:r>
    </w:p>
    <w:p w14:paraId="3BB6A05B" w14:textId="77777777" w:rsidR="00435C5F" w:rsidRDefault="00435C5F">
      <w:pPr>
        <w:pStyle w:val="Brdtekst2"/>
      </w:pPr>
    </w:p>
    <w:p w14:paraId="68328777" w14:textId="77777777" w:rsidR="00435C5F" w:rsidRDefault="00943965">
      <w:pPr>
        <w:pStyle w:val="Brdtekst2"/>
      </w:pPr>
      <w:r>
        <w:rPr>
          <w:rFonts w:eastAsia="Arial Unicode MS" w:cs="Arial Unicode MS"/>
        </w:rPr>
        <w:t>…</w:t>
      </w:r>
    </w:p>
    <w:p w14:paraId="7583DA36" w14:textId="77777777" w:rsidR="00F4053C" w:rsidRDefault="00F4053C">
      <w:pPr>
        <w:rPr>
          <w:rFonts w:ascii="Helvetica Neue" w:hAnsi="Helvetica Neue" w:cs="Arial Unicode MS"/>
          <w:color w:val="000000"/>
          <w:spacing w:val="5"/>
          <w:sz w:val="28"/>
          <w:szCs w:val="28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5E573EBB" w14:textId="77777777" w:rsidR="00435C5F" w:rsidRDefault="00943965">
      <w:pPr>
        <w:pStyle w:val="Overskrift31"/>
      </w:pPr>
      <w:r>
        <w:lastRenderedPageBreak/>
        <w:t>3. Situasjonsanalyse</w:t>
      </w:r>
    </w:p>
    <w:p w14:paraId="540E622D" w14:textId="77777777" w:rsidR="00435C5F" w:rsidRDefault="00943965">
      <w:pPr>
        <w:pStyle w:val="Brdtekst2"/>
      </w:pPr>
      <w:r>
        <w:rPr>
          <w:rFonts w:eastAsia="Arial Unicode MS" w:cs="Arial Unicode MS"/>
        </w:rPr>
        <w:t>En situasjonsanalyse gir en oversikt over organisasjonens nå-situasjon, og utgangspunktet organisasjonen skal jobbe ut i fra. Du kan for eksempel bruke en SWOT-analyse. En SWOT-analyse tar utgangspunkt i eksterne muligheter (opportunities) og trusler (Threats). Og interne svakheter (Weaknesses) og styrker (Strengths). Det handler om å identifisere organisasjonens styrker og svakheter, samt hvilke muligheter og trusler som eksisterer i den gitte situasjonen for organisasjonen. N</w:t>
      </w:r>
      <w:r>
        <w:rPr>
          <w:rFonts w:eastAsia="Arial Unicode MS" w:cs="Arial Unicode MS"/>
          <w:lang w:val="da-DK"/>
        </w:rPr>
        <w:t>å</w:t>
      </w:r>
      <w:r>
        <w:rPr>
          <w:rFonts w:eastAsia="Arial Unicode MS" w:cs="Arial Unicode MS"/>
        </w:rPr>
        <w:t>r du har fylt inn alle feltene i analysen og f</w:t>
      </w:r>
      <w:r>
        <w:rPr>
          <w:rFonts w:eastAsia="Arial Unicode MS" w:cs="Arial Unicode MS"/>
          <w:lang w:val="da-DK"/>
        </w:rPr>
        <w:t>å</w:t>
      </w:r>
      <w:r>
        <w:rPr>
          <w:rFonts w:eastAsia="Arial Unicode MS" w:cs="Arial Unicode MS"/>
        </w:rPr>
        <w:t>tt med all informasjonen som er n</w:t>
      </w:r>
      <w:r>
        <w:rPr>
          <w:rFonts w:eastAsia="Arial Unicode MS" w:cs="Arial Unicode MS"/>
          <w:lang w:val="da-DK"/>
        </w:rPr>
        <w:t>ø</w:t>
      </w:r>
      <w:r>
        <w:rPr>
          <w:rFonts w:eastAsia="Arial Unicode MS" w:cs="Arial Unicode MS"/>
        </w:rPr>
        <w:t>dvendig, skal du kunne komme frem til anbefalinger og strategier basert på resultatene. De strategiene dere kommer frem til skal helst v</w:t>
      </w:r>
      <w:r>
        <w:rPr>
          <w:rFonts w:eastAsia="Arial Unicode MS" w:cs="Arial Unicode MS"/>
          <w:lang w:val="da-DK"/>
        </w:rPr>
        <w:t>æ</w:t>
      </w:r>
      <w:r>
        <w:rPr>
          <w:rFonts w:eastAsia="Arial Unicode MS" w:cs="Arial Unicode MS"/>
        </w:rPr>
        <w:t>re fokusert på å utnytte styrkene og mulighetene, slik at dere kan overkomme svakhetene og truslene.</w:t>
      </w:r>
    </w:p>
    <w:p w14:paraId="46D934CF" w14:textId="77777777" w:rsidR="00435C5F" w:rsidRDefault="00435C5F">
      <w:pPr>
        <w:pStyle w:val="Brdtekst2"/>
      </w:pPr>
    </w:p>
    <w:p w14:paraId="15CBC896" w14:textId="77777777" w:rsidR="00435C5F" w:rsidRDefault="00435C5F">
      <w:pPr>
        <w:pStyle w:val="Brdtekst2"/>
      </w:pPr>
    </w:p>
    <w:p w14:paraId="45DADEBC" w14:textId="77777777" w:rsidR="00435C5F" w:rsidRDefault="00435C5F">
      <w:pPr>
        <w:pStyle w:val="Brdtekst2"/>
      </w:pPr>
    </w:p>
    <w:p w14:paraId="789FADA2" w14:textId="77777777" w:rsidR="00435C5F" w:rsidRDefault="00435C5F">
      <w:pPr>
        <w:pStyle w:val="Brdtekst2"/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4185"/>
        <w:gridCol w:w="4156"/>
      </w:tblGrid>
      <w:tr w:rsidR="00435C5F" w14:paraId="17EF9370" w14:textId="77777777">
        <w:trPr>
          <w:trHeight w:val="541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509CD" w14:textId="77777777" w:rsidR="00435C5F" w:rsidRPr="00F4053C" w:rsidRDefault="00435C5F">
            <w:pPr>
              <w:rPr>
                <w:lang w:val="nb-NO"/>
              </w:rPr>
            </w:pP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5D152" w14:textId="77777777" w:rsidR="00435C5F" w:rsidRDefault="00943965">
            <w:pPr>
              <w:pStyle w:val="Tabellstil2"/>
            </w:pPr>
            <w:r>
              <w:rPr>
                <w:rFonts w:eastAsia="Arial Unicode MS" w:cs="Arial Unicode MS"/>
              </w:rPr>
              <w:t>Positive faktorer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F415" w14:textId="77777777" w:rsidR="00435C5F" w:rsidRDefault="00943965">
            <w:pPr>
              <w:pStyle w:val="Tabellstil2"/>
            </w:pPr>
            <w:r>
              <w:rPr>
                <w:rFonts w:eastAsia="Arial Unicode MS" w:cs="Arial Unicode MS"/>
              </w:rPr>
              <w:t>Negative faktorer</w:t>
            </w:r>
          </w:p>
        </w:tc>
      </w:tr>
      <w:tr w:rsidR="00435C5F" w14:paraId="764A02B3" w14:textId="77777777">
        <w:trPr>
          <w:trHeight w:val="2434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7DFF1" w14:textId="77777777" w:rsidR="00435C5F" w:rsidRDefault="00943965">
            <w:pPr>
              <w:pStyle w:val="Tabellstil2"/>
            </w:pPr>
            <w:r>
              <w:rPr>
                <w:rFonts w:eastAsia="Arial Unicode MS" w:cs="Arial Unicode MS"/>
              </w:rPr>
              <w:t xml:space="preserve">Internt 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F97E" w14:textId="77777777" w:rsidR="00435C5F" w:rsidRDefault="00943965">
            <w:pPr>
              <w:pStyle w:val="Tabellstil2"/>
            </w:pPr>
            <w:r>
              <w:rPr>
                <w:rFonts w:eastAsia="Arial Unicode MS" w:cs="Arial Unicode MS"/>
              </w:rPr>
              <w:t xml:space="preserve">Organisasjonens </w:t>
            </w:r>
            <w:r>
              <w:rPr>
                <w:rStyle w:val="Ingen"/>
                <w:rFonts w:eastAsia="Arial Unicode MS" w:cs="Arial Unicode MS"/>
                <w:b/>
                <w:bCs/>
              </w:rPr>
              <w:t>Styrker</w:t>
            </w:r>
            <w:r>
              <w:rPr>
                <w:rFonts w:eastAsia="Arial Unicode MS" w:cs="Arial Unicode MS"/>
                <w:lang w:val="en-US"/>
              </w:rPr>
              <w:t xml:space="preserve"> (Strengths)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E218E" w14:textId="77777777" w:rsidR="00435C5F" w:rsidRDefault="00943965">
            <w:pPr>
              <w:pStyle w:val="Tabellstil2"/>
            </w:pPr>
            <w:r>
              <w:rPr>
                <w:rFonts w:eastAsia="Arial Unicode MS" w:cs="Arial Unicode MS"/>
              </w:rPr>
              <w:t xml:space="preserve">Organisasjonens </w:t>
            </w:r>
            <w:r>
              <w:rPr>
                <w:rStyle w:val="Ingen"/>
                <w:rFonts w:eastAsia="Arial Unicode MS" w:cs="Arial Unicode MS"/>
                <w:b/>
                <w:bCs/>
              </w:rPr>
              <w:t>Svakheter</w:t>
            </w:r>
            <w:r>
              <w:rPr>
                <w:rFonts w:eastAsia="Arial Unicode MS" w:cs="Arial Unicode MS"/>
                <w:lang w:val="en-US"/>
              </w:rPr>
              <w:t xml:space="preserve"> (Weaknesses)</w:t>
            </w:r>
          </w:p>
        </w:tc>
      </w:tr>
      <w:tr w:rsidR="00435C5F" w14:paraId="2CBDBA29" w14:textId="77777777">
        <w:trPr>
          <w:trHeight w:val="2434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67D20" w14:textId="77777777" w:rsidR="00435C5F" w:rsidRDefault="00943965">
            <w:pPr>
              <w:pStyle w:val="Tabellstil2"/>
            </w:pPr>
            <w:r>
              <w:rPr>
                <w:rFonts w:eastAsia="Arial Unicode MS" w:cs="Arial Unicode MS"/>
              </w:rPr>
              <w:t>Eksternt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ADDE9" w14:textId="77777777" w:rsidR="00435C5F" w:rsidRDefault="00943965">
            <w:pPr>
              <w:pStyle w:val="Tabellstil2"/>
            </w:pPr>
            <w:r>
              <w:rPr>
                <w:rFonts w:eastAsia="Arial Unicode MS" w:cs="Arial Unicode MS"/>
              </w:rPr>
              <w:t xml:space="preserve">Organisasjonens </w:t>
            </w:r>
            <w:r>
              <w:rPr>
                <w:rStyle w:val="Ingen"/>
                <w:rFonts w:eastAsia="Arial Unicode MS" w:cs="Arial Unicode MS"/>
                <w:b/>
                <w:bCs/>
              </w:rPr>
              <w:t>Muligheter</w:t>
            </w:r>
            <w:r>
              <w:rPr>
                <w:rFonts w:eastAsia="Arial Unicode MS" w:cs="Arial Unicode MS"/>
                <w:lang w:val="en-US"/>
              </w:rPr>
              <w:t xml:space="preserve"> (Opportunities) 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010B4" w14:textId="77777777" w:rsidR="00435C5F" w:rsidRDefault="00943965">
            <w:pPr>
              <w:pStyle w:val="Tabellstil2"/>
            </w:pPr>
            <w:r>
              <w:rPr>
                <w:rFonts w:eastAsia="Arial Unicode MS" w:cs="Arial Unicode MS"/>
              </w:rPr>
              <w:t xml:space="preserve">Organisasjonens </w:t>
            </w:r>
            <w:r>
              <w:rPr>
                <w:rStyle w:val="Ingen"/>
                <w:rFonts w:eastAsia="Arial Unicode MS" w:cs="Arial Unicode MS"/>
                <w:b/>
                <w:bCs/>
                <w:lang w:val="de-DE"/>
              </w:rPr>
              <w:t>Trusler</w:t>
            </w:r>
            <w:r>
              <w:rPr>
                <w:rFonts w:eastAsia="Arial Unicode MS" w:cs="Arial Unicode MS"/>
                <w:lang w:val="en-US"/>
              </w:rPr>
              <w:t xml:space="preserve"> (Threats)</w:t>
            </w:r>
          </w:p>
        </w:tc>
      </w:tr>
    </w:tbl>
    <w:p w14:paraId="059B789C" w14:textId="77777777" w:rsidR="00435C5F" w:rsidRDefault="00435C5F">
      <w:pPr>
        <w:pStyle w:val="Brdtekst2"/>
      </w:pPr>
    </w:p>
    <w:p w14:paraId="386EB79D" w14:textId="77777777" w:rsidR="00435C5F" w:rsidRDefault="00435C5F">
      <w:pPr>
        <w:pStyle w:val="Brdtekst2"/>
      </w:pPr>
    </w:p>
    <w:p w14:paraId="0A86CBB1" w14:textId="77777777" w:rsidR="00F4053C" w:rsidRDefault="00F4053C">
      <w:pPr>
        <w:rPr>
          <w:rFonts w:ascii="Helvetica Neue" w:hAnsi="Helvetica Neue" w:cs="Arial Unicode MS"/>
          <w:color w:val="000000"/>
          <w:spacing w:val="5"/>
          <w:sz w:val="28"/>
          <w:szCs w:val="28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70410DFB" w14:textId="77777777" w:rsidR="00435C5F" w:rsidRDefault="00943965">
      <w:pPr>
        <w:pStyle w:val="Overskrift31"/>
      </w:pPr>
      <w:r>
        <w:lastRenderedPageBreak/>
        <w:t>4. Tiltak</w:t>
      </w:r>
    </w:p>
    <w:p w14:paraId="0AC2375F" w14:textId="77777777" w:rsidR="00435C5F" w:rsidRDefault="00943965">
      <w:pPr>
        <w:pStyle w:val="Brdtekst2"/>
      </w:pPr>
      <w:r>
        <w:rPr>
          <w:rFonts w:eastAsia="Arial Unicode MS" w:cs="Arial Unicode MS"/>
        </w:rPr>
        <w:t xml:space="preserve">Tiltakene beskriver hvordan organisasjonen viser de overordnede veivalgene, og endringer og forbedringer som skal prioriteres i </w:t>
      </w:r>
      <w:r>
        <w:rPr>
          <w:rFonts w:eastAsia="Arial Unicode MS" w:cs="Arial Unicode MS"/>
          <w:lang w:val="da-DK"/>
        </w:rPr>
        <w:t>å</w:t>
      </w:r>
      <w:r>
        <w:rPr>
          <w:rFonts w:eastAsia="Arial Unicode MS" w:cs="Arial Unicode MS"/>
        </w:rPr>
        <w:t>rene fremover. Hva skal dere gj</w:t>
      </w:r>
      <w:r>
        <w:rPr>
          <w:rFonts w:eastAsia="Arial Unicode MS" w:cs="Arial Unicode MS"/>
          <w:lang w:val="da-DK"/>
        </w:rPr>
        <w:t>ø</w:t>
      </w:r>
      <w:r>
        <w:rPr>
          <w:rFonts w:eastAsia="Arial Unicode MS" w:cs="Arial Unicode MS"/>
        </w:rPr>
        <w:t>re og hvem er ansvarlig? </w:t>
      </w:r>
      <w:r>
        <w:rPr>
          <w:rFonts w:eastAsia="Arial Unicode MS" w:cs="Arial Unicode MS"/>
          <w:lang w:val="da-DK"/>
        </w:rPr>
        <w:t>For at man skal lykkes med forankringen m</w:t>
      </w:r>
      <w:r>
        <w:rPr>
          <w:rFonts w:eastAsia="Arial Unicode MS" w:cs="Arial Unicode MS"/>
        </w:rPr>
        <w:t>å tiltakene f</w:t>
      </w:r>
      <w:r>
        <w:rPr>
          <w:rFonts w:eastAsia="Arial Unicode MS" w:cs="Arial Unicode MS"/>
          <w:lang w:val="da-DK"/>
        </w:rPr>
        <w:t>ø</w:t>
      </w:r>
      <w:r>
        <w:rPr>
          <w:rFonts w:eastAsia="Arial Unicode MS" w:cs="Arial Unicode MS"/>
        </w:rPr>
        <w:t>les gjennomf</w:t>
      </w:r>
      <w:r>
        <w:rPr>
          <w:rFonts w:eastAsia="Arial Unicode MS" w:cs="Arial Unicode MS"/>
          <w:lang w:val="da-DK"/>
        </w:rPr>
        <w:t>ø</w:t>
      </w:r>
      <w:r>
        <w:rPr>
          <w:rFonts w:eastAsia="Arial Unicode MS" w:cs="Arial Unicode MS"/>
        </w:rPr>
        <w:t>rbare. V</w:t>
      </w:r>
      <w:r>
        <w:rPr>
          <w:rFonts w:eastAsia="Arial Unicode MS" w:cs="Arial Unicode MS"/>
          <w:lang w:val="da-DK"/>
        </w:rPr>
        <w:t>æ</w:t>
      </w:r>
      <w:r>
        <w:rPr>
          <w:rFonts w:eastAsia="Arial Unicode MS" w:cs="Arial Unicode MS"/>
        </w:rPr>
        <w:t xml:space="preserve">r konkret og sett frister. Husk å beskrive hvem som er ansvarlig for hva i tiltakene. </w:t>
      </w:r>
    </w:p>
    <w:p w14:paraId="57D2DB40" w14:textId="77777777" w:rsidR="00435C5F" w:rsidRDefault="00435C5F">
      <w:pPr>
        <w:pStyle w:val="Brdtekst2"/>
      </w:pPr>
    </w:p>
    <w:p w14:paraId="4F3218BD" w14:textId="77777777" w:rsidR="00435C5F" w:rsidRDefault="00F4053C">
      <w:pPr>
        <w:pStyle w:val="Brdtekst2"/>
      </w:pPr>
      <w:r>
        <w:rPr>
          <w:rFonts w:eastAsia="Arial Unicode MS" w:cs="Arial Unicode MS"/>
          <w:lang w:val="nb-NO"/>
        </w:rPr>
        <w:t>Eksempelt</w:t>
      </w:r>
      <w:r w:rsidR="00943965">
        <w:rPr>
          <w:rFonts w:eastAsia="Arial Unicode MS" w:cs="Arial Unicode MS"/>
        </w:rPr>
        <w:t>iltak 1</w:t>
      </w:r>
    </w:p>
    <w:p w14:paraId="4FEBF97A" w14:textId="77777777" w:rsidR="00435C5F" w:rsidRDefault="00435C5F">
      <w:pPr>
        <w:pStyle w:val="Brdtekst2"/>
      </w:pPr>
    </w:p>
    <w:p w14:paraId="2ACEAFF6" w14:textId="77777777" w:rsidR="00435C5F" w:rsidRDefault="00F4053C">
      <w:pPr>
        <w:pStyle w:val="Brdtekst2"/>
      </w:pPr>
      <w:r>
        <w:rPr>
          <w:rFonts w:eastAsia="Arial Unicode MS" w:cs="Arial Unicode MS"/>
          <w:lang w:val="nb-NO"/>
        </w:rPr>
        <w:t>Eksempelt</w:t>
      </w:r>
      <w:r w:rsidR="00943965">
        <w:rPr>
          <w:rFonts w:eastAsia="Arial Unicode MS" w:cs="Arial Unicode MS"/>
        </w:rPr>
        <w:t>iltak 2</w:t>
      </w:r>
    </w:p>
    <w:p w14:paraId="564146C2" w14:textId="77777777" w:rsidR="00435C5F" w:rsidRDefault="00435C5F">
      <w:pPr>
        <w:pStyle w:val="Brdtekst2"/>
      </w:pPr>
    </w:p>
    <w:p w14:paraId="21446AE0" w14:textId="77777777" w:rsidR="00435C5F" w:rsidRDefault="00943965">
      <w:pPr>
        <w:pStyle w:val="Brdtekst2"/>
      </w:pPr>
      <w:r>
        <w:rPr>
          <w:rFonts w:eastAsia="Arial Unicode MS" w:cs="Arial Unicode MS"/>
        </w:rPr>
        <w:t>…</w:t>
      </w:r>
    </w:p>
    <w:sectPr w:rsidR="00435C5F">
      <w:footerReference w:type="even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04D7" w14:textId="77777777" w:rsidR="00F738C5" w:rsidRDefault="00F738C5">
      <w:r>
        <w:separator/>
      </w:r>
    </w:p>
  </w:endnote>
  <w:endnote w:type="continuationSeparator" w:id="0">
    <w:p w14:paraId="62BF9F9A" w14:textId="77777777" w:rsidR="00F738C5" w:rsidRDefault="00F7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837534655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E190B4B" w14:textId="77777777" w:rsidR="00F4053C" w:rsidRDefault="00F4053C" w:rsidP="00B90C55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1D30F6B" w14:textId="77777777" w:rsidR="00F4053C" w:rsidRDefault="00F4053C" w:rsidP="00F4053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E51E0" w14:textId="77777777" w:rsidR="00F4053C" w:rsidRPr="00F4053C" w:rsidRDefault="00F4053C" w:rsidP="00F4053C">
    <w:pPr>
      <w:jc w:val="center"/>
    </w:pPr>
    <w:r>
      <w:t>Side</w:t>
    </w:r>
    <w:r w:rsidRPr="00F4053C">
      <w:t xml:space="preserve"> </w:t>
    </w:r>
    <w:r w:rsidRPr="00F4053C">
      <w:fldChar w:fldCharType="begin"/>
    </w:r>
    <w:r w:rsidRPr="00F4053C">
      <w:instrText xml:space="preserve"> PAGE  \* Arabic  \* MERGEFORMAT </w:instrText>
    </w:r>
    <w:r w:rsidRPr="00F4053C">
      <w:fldChar w:fldCharType="separate"/>
    </w:r>
    <w:r w:rsidRPr="00F4053C">
      <w:t>2</w:t>
    </w:r>
    <w:r w:rsidRPr="00F4053C">
      <w:fldChar w:fldCharType="end"/>
    </w:r>
    <w:r w:rsidRPr="00F4053C">
      <w:t xml:space="preserve"> </w:t>
    </w:r>
    <w:r>
      <w:t>/</w:t>
    </w:r>
    <w:r w:rsidRPr="00F4053C">
      <w:t xml:space="preserve"> </w:t>
    </w:r>
    <w:r w:rsidR="00F738C5">
      <w:fldChar w:fldCharType="begin"/>
    </w:r>
    <w:r w:rsidR="00F738C5">
      <w:instrText xml:space="preserve"> NUMPAGES  \* Arabic  \* MERGEFORMAT </w:instrText>
    </w:r>
    <w:r w:rsidR="00F738C5">
      <w:fldChar w:fldCharType="separate"/>
    </w:r>
    <w:r w:rsidRPr="00F4053C">
      <w:t>2</w:t>
    </w:r>
    <w:r w:rsidR="00F738C5">
      <w:fldChar w:fldCharType="end"/>
    </w:r>
  </w:p>
  <w:p w14:paraId="1F27F7FC" w14:textId="77777777" w:rsidR="00435C5F" w:rsidRPr="00F4053C" w:rsidRDefault="00435C5F" w:rsidP="00F4053C">
    <w:pPr>
      <w:ind w:right="360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FBFD4" w14:textId="77777777" w:rsidR="00F738C5" w:rsidRDefault="00F738C5">
      <w:r>
        <w:separator/>
      </w:r>
    </w:p>
  </w:footnote>
  <w:footnote w:type="continuationSeparator" w:id="0">
    <w:p w14:paraId="1DE6E547" w14:textId="77777777" w:rsidR="00F738C5" w:rsidRDefault="00F73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isplayBackgroundShape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6D"/>
    <w:rsid w:val="000E5189"/>
    <w:rsid w:val="0028506D"/>
    <w:rsid w:val="00435C5F"/>
    <w:rsid w:val="008C125D"/>
    <w:rsid w:val="00943965"/>
    <w:rsid w:val="00F4053C"/>
    <w:rsid w:val="00F7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EAF941"/>
  <w15:docId w15:val="{F62489A4-3662-7D49-A81C-24933497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paragraph" w:customStyle="1" w:styleId="Undertittel1">
    <w:name w:val="Undertittel1"/>
    <w:next w:val="Brdtekst1"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kst1">
    <w:name w:val="Brødtekst1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kst2">
    <w:name w:val="Brødtekst2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Overskrift31">
    <w:name w:val="Overskrift 31"/>
    <w:next w:val="Brdtekst1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stil2">
    <w:name w:val="Tabell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</w:style>
  <w:style w:type="paragraph" w:styleId="Topptekst">
    <w:name w:val="header"/>
    <w:basedOn w:val="Normal"/>
    <w:link w:val="TopptekstTegn"/>
    <w:uiPriority w:val="99"/>
    <w:unhideWhenUsed/>
    <w:rsid w:val="00F4053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4053C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F4053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053C"/>
    <w:rPr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semiHidden/>
    <w:unhideWhenUsed/>
    <w:rsid w:val="00F4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6d/9xzx0jjj70d2lczfydncd39r0000gn/T/com.microsoft.Outlook/Outlook%20Temp/Plan%20for%20mangfoldsarbeid%5b1%5d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for mangfoldsarbeid[1].dotx</Template>
  <TotalTime>0</TotalTime>
  <Pages>3</Pages>
  <Words>347</Words>
  <Characters>1722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Marie Holmin</dc:creator>
  <cp:lastModifiedBy>Ida Marie Holmin</cp:lastModifiedBy>
  <cp:revision>1</cp:revision>
  <dcterms:created xsi:type="dcterms:W3CDTF">2020-10-28T15:32:00Z</dcterms:created>
  <dcterms:modified xsi:type="dcterms:W3CDTF">2020-10-28T15:32:00Z</dcterms:modified>
</cp:coreProperties>
</file>